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C1" w:rsidRDefault="0068034D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C372C1" w:rsidRDefault="0068034D">
      <w:pPr>
        <w:jc w:val="center"/>
        <w:rPr>
          <w:b/>
          <w:sz w:val="28"/>
        </w:rPr>
      </w:pPr>
      <w:r>
        <w:rPr>
          <w:noProof/>
          <w:color w:val="0000FF"/>
        </w:rPr>
        <w:drawing>
          <wp:inline distT="0" distB="0" distL="0" distR="0">
            <wp:extent cx="658368" cy="76263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58368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2C1" w:rsidRDefault="0068034D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C372C1" w:rsidRDefault="0068034D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Новгородская область</w:t>
      </w:r>
    </w:p>
    <w:p w:rsidR="00C372C1" w:rsidRDefault="0068034D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Валдайский район</w:t>
      </w:r>
    </w:p>
    <w:p w:rsidR="00C372C1" w:rsidRDefault="0068034D">
      <w:pPr>
        <w:jc w:val="center"/>
        <w:rPr>
          <w:b/>
        </w:rPr>
      </w:pPr>
      <w:r>
        <w:rPr>
          <w:b/>
        </w:rPr>
        <w:t>СОВЕТ ДЕПУТАТОВ ВАЛДАЙСКОГО ГОРОДСКОГО ПОСЕЛЕНИЯ</w:t>
      </w:r>
    </w:p>
    <w:p w:rsidR="00C372C1" w:rsidRDefault="0068034D">
      <w:pPr>
        <w:spacing w:before="120"/>
        <w:jc w:val="center"/>
        <w:rPr>
          <w:sz w:val="32"/>
        </w:rPr>
      </w:pPr>
      <w:proofErr w:type="gramStart"/>
      <w:r>
        <w:rPr>
          <w:sz w:val="32"/>
        </w:rPr>
        <w:t>Р</w:t>
      </w:r>
      <w:proofErr w:type="gramEnd"/>
      <w:r>
        <w:rPr>
          <w:sz w:val="32"/>
        </w:rPr>
        <w:t xml:space="preserve"> Е Ш Е Н И Е</w:t>
      </w:r>
    </w:p>
    <w:p w:rsidR="00C372C1" w:rsidRDefault="00C372C1">
      <w:pPr>
        <w:rPr>
          <w:b/>
          <w:sz w:val="28"/>
        </w:rPr>
      </w:pPr>
    </w:p>
    <w:p w:rsidR="00C372C1" w:rsidRDefault="0068034D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 xml:space="preserve">Об установлении границ территорий </w:t>
      </w:r>
      <w:proofErr w:type="gramStart"/>
      <w:r>
        <w:rPr>
          <w:b/>
          <w:sz w:val="28"/>
        </w:rPr>
        <w:t>создаваемого</w:t>
      </w:r>
      <w:proofErr w:type="gramEnd"/>
    </w:p>
    <w:p w:rsidR="00C372C1" w:rsidRDefault="0068034D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территориального общественного самоуправления</w:t>
      </w:r>
    </w:p>
    <w:p w:rsidR="00C372C1" w:rsidRDefault="00C372C1">
      <w:pPr>
        <w:ind w:firstLine="709"/>
        <w:jc w:val="center"/>
        <w:rPr>
          <w:b/>
          <w:sz w:val="28"/>
        </w:rPr>
      </w:pPr>
    </w:p>
    <w:p w:rsidR="00C372C1" w:rsidRDefault="0068034D">
      <w:pPr>
        <w:pStyle w:val="ConsNonformat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Принято Советом депутатов </w:t>
      </w:r>
      <w:r>
        <w:rPr>
          <w:rFonts w:ascii="Times New Roman" w:hAnsi="Times New Roman"/>
          <w:b/>
          <w:sz w:val="28"/>
        </w:rPr>
        <w:t xml:space="preserve">Валдайского городского поселения </w:t>
      </w:r>
    </w:p>
    <w:p w:rsidR="00C372C1" w:rsidRDefault="0068034D">
      <w:pPr>
        <w:pStyle w:val="ConsNonformat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30</w:t>
      </w:r>
      <w:r>
        <w:rPr>
          <w:rFonts w:ascii="Times New Roman" w:hAnsi="Times New Roman"/>
          <w:b/>
          <w:sz w:val="28"/>
        </w:rPr>
        <w:t xml:space="preserve"> сентября</w:t>
      </w:r>
      <w:r>
        <w:rPr>
          <w:rFonts w:ascii="Times New Roman" w:hAnsi="Times New Roman"/>
          <w:b/>
          <w:sz w:val="28"/>
        </w:rPr>
        <w:t xml:space="preserve"> 2024 года.</w:t>
      </w:r>
    </w:p>
    <w:p w:rsidR="00C372C1" w:rsidRDefault="0068034D">
      <w:pPr>
        <w:widowControl w:val="0"/>
        <w:ind w:firstLine="540"/>
        <w:jc w:val="both"/>
        <w:rPr>
          <w:sz w:val="28"/>
        </w:rPr>
      </w:pPr>
      <w:r>
        <w:rPr>
          <w:sz w:val="28"/>
        </w:rPr>
        <w:t>Рассмотрев предложение инициативной группы граждан по созданию территориального общественного самоуправления об установлении границ территории, на которой предполагается осуществление территориального</w:t>
      </w:r>
      <w:r>
        <w:rPr>
          <w:sz w:val="28"/>
        </w:rPr>
        <w:t xml:space="preserve"> общественного самоуправления, в соответствии со статьей 27 Федерального </w:t>
      </w:r>
      <w:hyperlink r:id="rId7" w:history="1">
        <w:r>
          <w:rPr>
            <w:rStyle w:val="aa"/>
            <w:color w:val="000000"/>
            <w:sz w:val="28"/>
            <w:u w:val="none"/>
          </w:rPr>
          <w:t>закона</w:t>
        </w:r>
      </w:hyperlink>
      <w:r>
        <w:rPr>
          <w:sz w:val="28"/>
        </w:rPr>
        <w:t xml:space="preserve"> от 6 октября 2003 года N 131-ФЗ «Об общих принцип</w:t>
      </w:r>
      <w:r>
        <w:rPr>
          <w:sz w:val="28"/>
        </w:rPr>
        <w:t xml:space="preserve">ах организации местного самоуправления в Российской Федерации», </w:t>
      </w:r>
      <w:proofErr w:type="gramStart"/>
      <w:r>
        <w:rPr>
          <w:sz w:val="28"/>
        </w:rPr>
        <w:t>руководствуясь</w:t>
      </w:r>
      <w:proofErr w:type="gramEnd"/>
      <w:r>
        <w:rPr>
          <w:sz w:val="28"/>
        </w:rPr>
        <w:t xml:space="preserve">  </w:t>
      </w:r>
      <w:hyperlink r:id="rId8" w:history="1">
        <w:r>
          <w:rPr>
            <w:rStyle w:val="aa"/>
            <w:color w:val="000000"/>
            <w:sz w:val="28"/>
            <w:u w:val="none"/>
          </w:rPr>
          <w:t>Устав</w:t>
        </w:r>
      </w:hyperlink>
      <w:r>
        <w:rPr>
          <w:sz w:val="28"/>
        </w:rPr>
        <w:t>ом Валдайского городского поселения,</w:t>
      </w:r>
      <w:r>
        <w:rPr>
          <w:sz w:val="28"/>
        </w:rPr>
        <w:t xml:space="preserve"> на основании Положения о    территориальном общественном самоуправлении в Валдайском городском </w:t>
      </w:r>
      <w:proofErr w:type="gramStart"/>
      <w:r>
        <w:rPr>
          <w:sz w:val="28"/>
        </w:rPr>
        <w:t>поселении</w:t>
      </w:r>
      <w:proofErr w:type="gramEnd"/>
      <w:r>
        <w:rPr>
          <w:sz w:val="28"/>
        </w:rPr>
        <w:t>, утвержденного решением Совета депутатов Валдайского городского поселения от 29.09.2006 № 46, Совет депутатов Валдайского  городского поселения</w:t>
      </w:r>
      <w:r>
        <w:rPr>
          <w:b/>
          <w:sz w:val="28"/>
        </w:rPr>
        <w:t xml:space="preserve"> РЕШИЛ:</w:t>
      </w:r>
      <w:r>
        <w:rPr>
          <w:b/>
          <w:sz w:val="28"/>
        </w:rPr>
        <w:t xml:space="preserve"> </w:t>
      </w:r>
    </w:p>
    <w:p w:rsidR="00C372C1" w:rsidRDefault="0068034D">
      <w:pPr>
        <w:ind w:firstLine="709"/>
        <w:jc w:val="both"/>
        <w:rPr>
          <w:sz w:val="28"/>
        </w:rPr>
      </w:pPr>
      <w:bookmarkStart w:id="0" w:name="Par12"/>
      <w:bookmarkEnd w:id="0"/>
      <w:r>
        <w:rPr>
          <w:sz w:val="28"/>
        </w:rPr>
        <w:t>1. Установить границы территории, на которой осуществляется территориальное общественное самоуправление «Дружный двор», согласно описанию границ: территория земельного участка общего пользования с расположенными на нем многоквартирными домами №№ 2, 4, по</w:t>
      </w:r>
      <w:r>
        <w:rPr>
          <w:sz w:val="28"/>
        </w:rPr>
        <w:t xml:space="preserve"> ул. Заводской, а также примыкающие к данной территории индивидуальные жилые дома по внешней границе индивидуальных земельных участков  по ул. Заводской в с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 xml:space="preserve">имогорье Валдайского района Новгородской области, а именно: </w:t>
      </w:r>
    </w:p>
    <w:p w:rsidR="00C372C1" w:rsidRDefault="0068034D">
      <w:pPr>
        <w:ind w:firstLine="709"/>
        <w:jc w:val="both"/>
        <w:rPr>
          <w:sz w:val="28"/>
        </w:rPr>
      </w:pPr>
      <w:r>
        <w:rPr>
          <w:sz w:val="28"/>
        </w:rPr>
        <w:t>территория под многоквартирными домам</w:t>
      </w:r>
      <w:r>
        <w:rPr>
          <w:sz w:val="28"/>
        </w:rPr>
        <w:t>и, придомовая территория многоквартирных домов с элементами озеленения и благоустройства, иными объектами, предназначенными для обслуживания, эксплуатации и благоустройства, включая территорию детской площадки и примыкающие к данной территории индивидуальн</w:t>
      </w:r>
      <w:r>
        <w:rPr>
          <w:sz w:val="28"/>
        </w:rPr>
        <w:t>ые жилые дома по ул. Заводской согласно схеме границ территории (Приложение 1).</w:t>
      </w:r>
    </w:p>
    <w:p w:rsidR="00C372C1" w:rsidRDefault="0068034D">
      <w:pPr>
        <w:ind w:firstLine="709"/>
        <w:jc w:val="both"/>
        <w:rPr>
          <w:sz w:val="28"/>
        </w:rPr>
      </w:pPr>
      <w:r>
        <w:rPr>
          <w:sz w:val="28"/>
        </w:rPr>
        <w:t>2. Опубликовать решение в бюллетене «Валдайский Вестник» и        разместить на официальном сайте Совета депутатов Валдайского городского   поселения в сети «Интернет».</w:t>
      </w:r>
    </w:p>
    <w:p w:rsidR="00C372C1" w:rsidRDefault="00C372C1">
      <w:pPr>
        <w:jc w:val="both"/>
        <w:rPr>
          <w:sz w:val="28"/>
        </w:rPr>
      </w:pPr>
    </w:p>
    <w:p w:rsidR="00C372C1" w:rsidRDefault="0068034D">
      <w:pPr>
        <w:jc w:val="both"/>
        <w:rPr>
          <w:b/>
          <w:sz w:val="28"/>
        </w:rPr>
      </w:pPr>
      <w:r>
        <w:rPr>
          <w:b/>
          <w:sz w:val="28"/>
        </w:rPr>
        <w:t xml:space="preserve">Глава </w:t>
      </w:r>
      <w:proofErr w:type="gramStart"/>
      <w:r>
        <w:rPr>
          <w:b/>
          <w:sz w:val="28"/>
        </w:rPr>
        <w:t>Валдайского</w:t>
      </w:r>
      <w:proofErr w:type="gramEnd"/>
      <w:r>
        <w:rPr>
          <w:b/>
          <w:sz w:val="28"/>
        </w:rPr>
        <w:t xml:space="preserve"> городского </w:t>
      </w:r>
    </w:p>
    <w:p w:rsidR="00C372C1" w:rsidRDefault="0068034D">
      <w:pPr>
        <w:pStyle w:val="ConsNormal"/>
        <w:spacing w:line="240" w:lineRule="exact"/>
        <w:ind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поселения, председатель Совета</w:t>
      </w:r>
    </w:p>
    <w:p w:rsidR="00C372C1" w:rsidRDefault="0068034D">
      <w:pPr>
        <w:pStyle w:val="ConsNormal"/>
        <w:spacing w:line="240" w:lineRule="exact"/>
        <w:ind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депутатов Валдайского городского</w:t>
      </w:r>
    </w:p>
    <w:p w:rsidR="00C372C1" w:rsidRDefault="0068034D">
      <w:pPr>
        <w:pStyle w:val="ConsNormal"/>
        <w:spacing w:line="240" w:lineRule="exact"/>
        <w:ind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поселения                                     </w:t>
      </w:r>
      <w:r>
        <w:rPr>
          <w:rFonts w:ascii="Times New Roman" w:hAnsi="Times New Roman"/>
          <w:b/>
          <w:sz w:val="28"/>
        </w:rPr>
        <w:tab/>
        <w:t xml:space="preserve">                                          В.П.Литвиненко  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</w:p>
    <w:p w:rsidR="00C372C1" w:rsidRDefault="00C372C1">
      <w:pPr>
        <w:pStyle w:val="ConsNormal"/>
        <w:spacing w:line="240" w:lineRule="exact"/>
        <w:ind w:firstLine="0"/>
        <w:rPr>
          <w:rFonts w:ascii="Times New Roman" w:hAnsi="Times New Roman"/>
          <w:b/>
          <w:sz w:val="28"/>
        </w:rPr>
      </w:pPr>
    </w:p>
    <w:p w:rsidR="00C372C1" w:rsidRDefault="0068034D">
      <w:pPr>
        <w:rPr>
          <w:sz w:val="28"/>
        </w:rPr>
      </w:pPr>
      <w:r>
        <w:rPr>
          <w:sz w:val="28"/>
        </w:rPr>
        <w:lastRenderedPageBreak/>
        <w:t xml:space="preserve">«18» августа </w:t>
      </w:r>
      <w:r>
        <w:rPr>
          <w:b/>
          <w:sz w:val="28"/>
        </w:rPr>
        <w:t xml:space="preserve"> </w:t>
      </w:r>
      <w:r>
        <w:rPr>
          <w:sz w:val="28"/>
        </w:rPr>
        <w:t>2024 года  № _____</w:t>
      </w:r>
    </w:p>
    <w:p w:rsidR="00C372C1" w:rsidRDefault="00C372C1">
      <w:pPr>
        <w:rPr>
          <w:sz w:val="28"/>
        </w:rPr>
      </w:pPr>
    </w:p>
    <w:p w:rsidR="00C372C1" w:rsidRDefault="0068034D">
      <w:pPr>
        <w:jc w:val="both"/>
        <w:rPr>
          <w:sz w:val="28"/>
        </w:rPr>
      </w:pPr>
      <w:r>
        <w:rPr>
          <w:sz w:val="28"/>
        </w:rPr>
        <w:t xml:space="preserve">Проект подготовил и </w:t>
      </w:r>
      <w:r>
        <w:rPr>
          <w:sz w:val="28"/>
        </w:rPr>
        <w:t>завизировал: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 xml:space="preserve">Ведущий специалист комитета по </w:t>
      </w:r>
      <w:proofErr w:type="gramStart"/>
      <w:r>
        <w:rPr>
          <w:sz w:val="28"/>
        </w:rPr>
        <w:t>организационным</w:t>
      </w:r>
      <w:proofErr w:type="gramEnd"/>
      <w:r>
        <w:rPr>
          <w:sz w:val="28"/>
        </w:rPr>
        <w:t xml:space="preserve"> и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 xml:space="preserve">общим вопросам                                                                       С.П. </w:t>
      </w:r>
      <w:proofErr w:type="spellStart"/>
      <w:r>
        <w:rPr>
          <w:sz w:val="28"/>
        </w:rPr>
        <w:t>Самозванова</w:t>
      </w:r>
      <w:proofErr w:type="spellEnd"/>
    </w:p>
    <w:p w:rsidR="00C372C1" w:rsidRDefault="00C372C1">
      <w:pPr>
        <w:jc w:val="both"/>
        <w:rPr>
          <w:sz w:val="28"/>
        </w:rPr>
      </w:pPr>
    </w:p>
    <w:p w:rsidR="00C372C1" w:rsidRDefault="0068034D">
      <w:pPr>
        <w:jc w:val="both"/>
        <w:rPr>
          <w:sz w:val="28"/>
        </w:rPr>
      </w:pPr>
      <w:r>
        <w:rPr>
          <w:sz w:val="28"/>
        </w:rPr>
        <w:t>Согласовано: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 xml:space="preserve">Заместитель Главы </w:t>
      </w:r>
      <w:proofErr w:type="gramStart"/>
      <w:r>
        <w:rPr>
          <w:sz w:val="28"/>
        </w:rPr>
        <w:t>муниципального</w:t>
      </w:r>
      <w:proofErr w:type="gramEnd"/>
    </w:p>
    <w:p w:rsidR="00C372C1" w:rsidRDefault="0068034D">
      <w:pPr>
        <w:jc w:val="both"/>
        <w:rPr>
          <w:sz w:val="28"/>
        </w:rPr>
      </w:pPr>
      <w:r>
        <w:rPr>
          <w:sz w:val="28"/>
        </w:rPr>
        <w:t xml:space="preserve">района                                       </w:t>
      </w:r>
      <w:r>
        <w:rPr>
          <w:sz w:val="28"/>
        </w:rPr>
        <w:t xml:space="preserve">                                                  Ю.В. Михайлова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 xml:space="preserve">Председатель комитета по </w:t>
      </w:r>
      <w:proofErr w:type="gramStart"/>
      <w:r>
        <w:rPr>
          <w:sz w:val="28"/>
        </w:rPr>
        <w:t>организационным</w:t>
      </w:r>
      <w:proofErr w:type="gramEnd"/>
      <w:r>
        <w:rPr>
          <w:sz w:val="28"/>
        </w:rPr>
        <w:t xml:space="preserve"> и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>общим вопросам                                                                        С.В.Перегуда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>Председатель комитета по управлению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>муниципальным</w:t>
      </w:r>
      <w:r>
        <w:rPr>
          <w:sz w:val="28"/>
        </w:rPr>
        <w:t xml:space="preserve"> имуществом                                                  Е.А. </w:t>
      </w:r>
      <w:proofErr w:type="spellStart"/>
      <w:r>
        <w:rPr>
          <w:sz w:val="28"/>
        </w:rPr>
        <w:t>Растригина</w:t>
      </w:r>
      <w:proofErr w:type="spellEnd"/>
    </w:p>
    <w:p w:rsidR="00C372C1" w:rsidRDefault="0068034D">
      <w:pPr>
        <w:ind w:left="-148"/>
        <w:rPr>
          <w:sz w:val="28"/>
        </w:rPr>
      </w:pPr>
      <w:r>
        <w:rPr>
          <w:sz w:val="28"/>
        </w:rPr>
        <w:t xml:space="preserve">  Главный специалист отдела</w:t>
      </w:r>
    </w:p>
    <w:p w:rsidR="00C372C1" w:rsidRDefault="0068034D">
      <w:pPr>
        <w:jc w:val="both"/>
        <w:rPr>
          <w:sz w:val="28"/>
        </w:rPr>
      </w:pPr>
      <w:r>
        <w:rPr>
          <w:sz w:val="28"/>
        </w:rPr>
        <w:t>правового регулирования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</w:t>
      </w:r>
      <w:r>
        <w:rPr>
          <w:sz w:val="28"/>
        </w:rPr>
        <w:tab/>
        <w:t xml:space="preserve">О.А. </w:t>
      </w:r>
      <w:proofErr w:type="spellStart"/>
      <w:r>
        <w:rPr>
          <w:sz w:val="28"/>
        </w:rPr>
        <w:t>Камаева</w:t>
      </w:r>
      <w:proofErr w:type="spellEnd"/>
    </w:p>
    <w:p w:rsidR="00C372C1" w:rsidRDefault="00C372C1">
      <w:pPr>
        <w:jc w:val="both"/>
        <w:rPr>
          <w:sz w:val="28"/>
        </w:rPr>
      </w:pPr>
    </w:p>
    <w:p w:rsidR="00C372C1" w:rsidRDefault="00C372C1">
      <w:pPr>
        <w:jc w:val="both"/>
        <w:rPr>
          <w:sz w:val="28"/>
        </w:rPr>
      </w:pPr>
    </w:p>
    <w:p w:rsidR="00C372C1" w:rsidRDefault="0068034D">
      <w:pPr>
        <w:jc w:val="both"/>
        <w:rPr>
          <w:sz w:val="28"/>
        </w:rPr>
      </w:pPr>
      <w:r>
        <w:rPr>
          <w:sz w:val="28"/>
        </w:rPr>
        <w:t>Разослать: дело-2, оргкомитет-1</w:t>
      </w:r>
    </w:p>
    <w:sectPr w:rsidR="00C372C1" w:rsidSect="00C372C1">
      <w:headerReference w:type="default" r:id="rId9"/>
      <w:pgSz w:w="11906" w:h="16838"/>
      <w:pgMar w:top="567" w:right="567" w:bottom="567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2C1" w:rsidRDefault="00C372C1" w:rsidP="00C372C1">
      <w:r>
        <w:separator/>
      </w:r>
    </w:p>
  </w:endnote>
  <w:endnote w:type="continuationSeparator" w:id="0">
    <w:p w:rsidR="00C372C1" w:rsidRDefault="00C372C1" w:rsidP="00C37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2C1" w:rsidRDefault="00C372C1" w:rsidP="00C372C1">
      <w:r>
        <w:separator/>
      </w:r>
    </w:p>
  </w:footnote>
  <w:footnote w:type="continuationSeparator" w:id="0">
    <w:p w:rsidR="00C372C1" w:rsidRDefault="00C372C1" w:rsidP="00C37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2C1" w:rsidRDefault="00C372C1">
    <w:pPr>
      <w:framePr w:wrap="around" w:vAnchor="text" w:hAnchor="margin" w:xAlign="center" w:y="1"/>
    </w:pPr>
    <w:r>
      <w:rPr>
        <w:rStyle w:val="a3"/>
      </w:rPr>
      <w:fldChar w:fldCharType="begin"/>
    </w:r>
    <w:r w:rsidR="0068034D">
      <w:rPr>
        <w:rStyle w:val="a3"/>
      </w:rPr>
      <w:instrText xml:space="preserve">PAGE </w:instrText>
    </w:r>
    <w:r w:rsidR="0068034D">
      <w:rPr>
        <w:rStyle w:val="a3"/>
      </w:rPr>
      <w:fldChar w:fldCharType="separate"/>
    </w:r>
    <w:r w:rsidR="0068034D">
      <w:rPr>
        <w:rStyle w:val="a3"/>
        <w:noProof/>
      </w:rPr>
      <w:t>2</w:t>
    </w:r>
    <w:r>
      <w:rPr>
        <w:rStyle w:val="a3"/>
      </w:rPr>
      <w:fldChar w:fldCharType="end"/>
    </w:r>
  </w:p>
  <w:p w:rsidR="00C372C1" w:rsidRDefault="00C372C1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2C1"/>
    <w:rsid w:val="0068034D"/>
    <w:rsid w:val="00C3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372C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372C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C372C1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C372C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372C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372C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C372C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372C1"/>
    <w:rPr>
      <w:sz w:val="24"/>
    </w:rPr>
  </w:style>
  <w:style w:type="paragraph" w:customStyle="1" w:styleId="ConsNormal">
    <w:name w:val="ConsNormal"/>
    <w:link w:val="ConsNormal0"/>
    <w:rsid w:val="00C372C1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C372C1"/>
    <w:rPr>
      <w:rFonts w:ascii="Arial" w:hAnsi="Arial"/>
    </w:rPr>
  </w:style>
  <w:style w:type="paragraph" w:styleId="21">
    <w:name w:val="toc 2"/>
    <w:next w:val="a"/>
    <w:link w:val="22"/>
    <w:uiPriority w:val="39"/>
    <w:rsid w:val="00C372C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372C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372C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372C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C372C1"/>
  </w:style>
  <w:style w:type="paragraph" w:styleId="6">
    <w:name w:val="toc 6"/>
    <w:next w:val="a"/>
    <w:link w:val="60"/>
    <w:uiPriority w:val="39"/>
    <w:rsid w:val="00C372C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372C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C372C1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C372C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C372C1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C372C1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C372C1"/>
    <w:rPr>
      <w:rFonts w:ascii="Courier New" w:hAnsi="Courier New"/>
    </w:rPr>
  </w:style>
  <w:style w:type="paragraph" w:customStyle="1" w:styleId="12">
    <w:name w:val="Знак Знак1"/>
    <w:basedOn w:val="13"/>
    <w:link w:val="14"/>
    <w:rsid w:val="00C372C1"/>
    <w:rPr>
      <w:sz w:val="24"/>
    </w:rPr>
  </w:style>
  <w:style w:type="character" w:customStyle="1" w:styleId="14">
    <w:name w:val="Знак Знак1"/>
    <w:basedOn w:val="a0"/>
    <w:link w:val="12"/>
    <w:rsid w:val="00C372C1"/>
    <w:rPr>
      <w:sz w:val="24"/>
    </w:rPr>
  </w:style>
  <w:style w:type="paragraph" w:customStyle="1" w:styleId="15">
    <w:name w:val="Номер страницы1"/>
    <w:basedOn w:val="13"/>
    <w:link w:val="a3"/>
    <w:rsid w:val="00C372C1"/>
  </w:style>
  <w:style w:type="character" w:styleId="a3">
    <w:name w:val="page number"/>
    <w:basedOn w:val="a0"/>
    <w:link w:val="15"/>
    <w:rsid w:val="00C372C1"/>
  </w:style>
  <w:style w:type="paragraph" w:customStyle="1" w:styleId="ConsTitle">
    <w:name w:val="ConsTitle"/>
    <w:link w:val="ConsTitle0"/>
    <w:rsid w:val="00C372C1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sid w:val="00C372C1"/>
    <w:rPr>
      <w:rFonts w:ascii="Arial" w:hAnsi="Arial"/>
      <w:b/>
    </w:rPr>
  </w:style>
  <w:style w:type="paragraph" w:styleId="31">
    <w:name w:val="Body Text 3"/>
    <w:basedOn w:val="a"/>
    <w:link w:val="32"/>
    <w:rsid w:val="00C372C1"/>
    <w:pPr>
      <w:spacing w:after="120"/>
    </w:pPr>
    <w:rPr>
      <w:sz w:val="16"/>
    </w:rPr>
  </w:style>
  <w:style w:type="character" w:customStyle="1" w:styleId="32">
    <w:name w:val="Основной текст 3 Знак"/>
    <w:basedOn w:val="1"/>
    <w:link w:val="31"/>
    <w:rsid w:val="00C372C1"/>
    <w:rPr>
      <w:sz w:val="16"/>
    </w:rPr>
  </w:style>
  <w:style w:type="paragraph" w:styleId="33">
    <w:name w:val="toc 3"/>
    <w:next w:val="a"/>
    <w:link w:val="34"/>
    <w:uiPriority w:val="39"/>
    <w:rsid w:val="00C372C1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C372C1"/>
    <w:rPr>
      <w:rFonts w:ascii="XO Thames" w:hAnsi="XO Thames"/>
      <w:sz w:val="28"/>
    </w:rPr>
  </w:style>
  <w:style w:type="paragraph" w:customStyle="1" w:styleId="a4">
    <w:name w:val="Знак Знак Знак Знак Знак Знак"/>
    <w:basedOn w:val="a"/>
    <w:link w:val="a5"/>
    <w:rsid w:val="00C372C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a5">
    <w:name w:val="Знак Знак Знак Знак Знак Знак"/>
    <w:basedOn w:val="1"/>
    <w:link w:val="a4"/>
    <w:rsid w:val="00C372C1"/>
    <w:rPr>
      <w:rFonts w:ascii="Tahoma" w:hAnsi="Tahoma"/>
      <w:sz w:val="20"/>
    </w:rPr>
  </w:style>
  <w:style w:type="paragraph" w:styleId="a6">
    <w:name w:val="Body Text Indent"/>
    <w:basedOn w:val="a"/>
    <w:link w:val="a7"/>
    <w:rsid w:val="00C372C1"/>
    <w:pPr>
      <w:ind w:left="960" w:firstLine="456"/>
      <w:jc w:val="both"/>
    </w:pPr>
    <w:rPr>
      <w:sz w:val="28"/>
    </w:rPr>
  </w:style>
  <w:style w:type="character" w:customStyle="1" w:styleId="a7">
    <w:name w:val="Основной текст с отступом Знак"/>
    <w:basedOn w:val="1"/>
    <w:link w:val="a6"/>
    <w:rsid w:val="00C372C1"/>
    <w:rPr>
      <w:sz w:val="28"/>
    </w:rPr>
  </w:style>
  <w:style w:type="paragraph" w:customStyle="1" w:styleId="16">
    <w:name w:val="Основной текст Знак1"/>
    <w:basedOn w:val="13"/>
    <w:link w:val="17"/>
    <w:rsid w:val="00C372C1"/>
    <w:rPr>
      <w:sz w:val="24"/>
    </w:rPr>
  </w:style>
  <w:style w:type="character" w:customStyle="1" w:styleId="17">
    <w:name w:val="Основной текст Знак1"/>
    <w:basedOn w:val="a0"/>
    <w:link w:val="16"/>
    <w:rsid w:val="00C372C1"/>
    <w:rPr>
      <w:sz w:val="24"/>
    </w:rPr>
  </w:style>
  <w:style w:type="paragraph" w:customStyle="1" w:styleId="18">
    <w:name w:val="1 Знак Знак Знак Знак"/>
    <w:basedOn w:val="a"/>
    <w:link w:val="19"/>
    <w:rsid w:val="00C372C1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1 Знак Знак Знак Знак"/>
    <w:basedOn w:val="1"/>
    <w:link w:val="18"/>
    <w:rsid w:val="00C372C1"/>
    <w:rPr>
      <w:rFonts w:ascii="Tahoma" w:hAnsi="Tahoma"/>
      <w:sz w:val="20"/>
    </w:rPr>
  </w:style>
  <w:style w:type="character" w:customStyle="1" w:styleId="50">
    <w:name w:val="Заголовок 5 Знак"/>
    <w:link w:val="5"/>
    <w:rsid w:val="00C372C1"/>
    <w:rPr>
      <w:rFonts w:ascii="XO Thames" w:hAnsi="XO Thames"/>
      <w:b/>
      <w:sz w:val="22"/>
    </w:rPr>
  </w:style>
  <w:style w:type="paragraph" w:styleId="a8">
    <w:name w:val="Body Text"/>
    <w:basedOn w:val="a"/>
    <w:link w:val="a9"/>
    <w:rsid w:val="00C372C1"/>
    <w:pPr>
      <w:spacing w:after="120"/>
    </w:pPr>
  </w:style>
  <w:style w:type="character" w:customStyle="1" w:styleId="a9">
    <w:name w:val="Основной текст Знак"/>
    <w:basedOn w:val="1"/>
    <w:link w:val="a8"/>
    <w:rsid w:val="00C372C1"/>
  </w:style>
  <w:style w:type="character" w:customStyle="1" w:styleId="11">
    <w:name w:val="Заголовок 1 Знак"/>
    <w:basedOn w:val="1"/>
    <w:link w:val="10"/>
    <w:rsid w:val="00C372C1"/>
  </w:style>
  <w:style w:type="paragraph" w:customStyle="1" w:styleId="1a">
    <w:name w:val="Гиперссылка1"/>
    <w:link w:val="aa"/>
    <w:rsid w:val="00C372C1"/>
    <w:rPr>
      <w:color w:val="0000FF"/>
      <w:u w:val="single"/>
    </w:rPr>
  </w:style>
  <w:style w:type="character" w:styleId="aa">
    <w:name w:val="Hyperlink"/>
    <w:link w:val="1a"/>
    <w:rsid w:val="00C372C1"/>
    <w:rPr>
      <w:color w:val="0000FF"/>
      <w:u w:val="single"/>
    </w:rPr>
  </w:style>
  <w:style w:type="paragraph" w:customStyle="1" w:styleId="Footnote">
    <w:name w:val="Footnote"/>
    <w:link w:val="Footnote0"/>
    <w:rsid w:val="00C372C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372C1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sid w:val="00C372C1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C372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372C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372C1"/>
    <w:rPr>
      <w:rFonts w:ascii="XO Thames" w:hAnsi="XO Thames"/>
      <w:sz w:val="20"/>
    </w:rPr>
  </w:style>
  <w:style w:type="paragraph" w:customStyle="1" w:styleId="ConsNonformat">
    <w:name w:val="ConsNonformat"/>
    <w:link w:val="ConsNonformat0"/>
    <w:rsid w:val="00C372C1"/>
    <w:rPr>
      <w:rFonts w:ascii="Courier New" w:hAnsi="Courier New"/>
    </w:rPr>
  </w:style>
  <w:style w:type="character" w:customStyle="1" w:styleId="ConsNonformat0">
    <w:name w:val="ConsNonformat"/>
    <w:link w:val="ConsNonformat"/>
    <w:rsid w:val="00C372C1"/>
    <w:rPr>
      <w:rFonts w:ascii="Courier New" w:hAnsi="Courier New"/>
    </w:rPr>
  </w:style>
  <w:style w:type="paragraph" w:styleId="9">
    <w:name w:val="toc 9"/>
    <w:next w:val="a"/>
    <w:link w:val="90"/>
    <w:uiPriority w:val="39"/>
    <w:rsid w:val="00C372C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372C1"/>
    <w:rPr>
      <w:rFonts w:ascii="XO Thames" w:hAnsi="XO Thames"/>
      <w:sz w:val="28"/>
    </w:rPr>
  </w:style>
  <w:style w:type="paragraph" w:styleId="ab">
    <w:name w:val="header"/>
    <w:basedOn w:val="a"/>
    <w:link w:val="ac"/>
    <w:rsid w:val="00C372C1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Верхний колонтитул Знак"/>
    <w:basedOn w:val="1"/>
    <w:link w:val="ab"/>
    <w:rsid w:val="00C372C1"/>
    <w:rPr>
      <w:sz w:val="20"/>
    </w:rPr>
  </w:style>
  <w:style w:type="paragraph" w:styleId="8">
    <w:name w:val="toc 8"/>
    <w:next w:val="a"/>
    <w:link w:val="80"/>
    <w:uiPriority w:val="39"/>
    <w:rsid w:val="00C372C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372C1"/>
    <w:rPr>
      <w:rFonts w:ascii="XO Thames" w:hAnsi="XO Thames"/>
      <w:sz w:val="28"/>
    </w:rPr>
  </w:style>
  <w:style w:type="paragraph" w:customStyle="1" w:styleId="ad">
    <w:name w:val="Знак Знак"/>
    <w:basedOn w:val="13"/>
    <w:link w:val="ae"/>
    <w:rsid w:val="00C372C1"/>
    <w:rPr>
      <w:sz w:val="24"/>
    </w:rPr>
  </w:style>
  <w:style w:type="character" w:customStyle="1" w:styleId="ae">
    <w:name w:val="Знак Знак"/>
    <w:basedOn w:val="a0"/>
    <w:link w:val="ad"/>
    <w:rsid w:val="00C372C1"/>
    <w:rPr>
      <w:sz w:val="24"/>
    </w:rPr>
  </w:style>
  <w:style w:type="paragraph" w:customStyle="1" w:styleId="13">
    <w:name w:val="Основной шрифт абзаца1"/>
    <w:link w:val="51"/>
    <w:rsid w:val="00C372C1"/>
  </w:style>
  <w:style w:type="paragraph" w:styleId="51">
    <w:name w:val="toc 5"/>
    <w:next w:val="a"/>
    <w:link w:val="52"/>
    <w:uiPriority w:val="39"/>
    <w:rsid w:val="00C372C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372C1"/>
    <w:rPr>
      <w:rFonts w:ascii="XO Thames" w:hAnsi="XO Thames"/>
      <w:sz w:val="28"/>
    </w:rPr>
  </w:style>
  <w:style w:type="paragraph" w:customStyle="1" w:styleId="tekstob">
    <w:name w:val="tekstob"/>
    <w:basedOn w:val="a"/>
    <w:link w:val="tekstob0"/>
    <w:rsid w:val="00C372C1"/>
    <w:pPr>
      <w:spacing w:beforeAutospacing="1" w:afterAutospacing="1"/>
    </w:pPr>
  </w:style>
  <w:style w:type="character" w:customStyle="1" w:styleId="tekstob0">
    <w:name w:val="tekstob"/>
    <w:basedOn w:val="1"/>
    <w:link w:val="tekstob"/>
    <w:rsid w:val="00C372C1"/>
  </w:style>
  <w:style w:type="paragraph" w:styleId="af">
    <w:name w:val="Balloon Text"/>
    <w:basedOn w:val="a"/>
    <w:link w:val="af0"/>
    <w:rsid w:val="00C372C1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C372C1"/>
    <w:rPr>
      <w:rFonts w:ascii="Tahoma" w:hAnsi="Tahoma"/>
      <w:sz w:val="16"/>
    </w:rPr>
  </w:style>
  <w:style w:type="paragraph" w:customStyle="1" w:styleId="ConsPlusTitle">
    <w:name w:val="ConsPlusTitle"/>
    <w:link w:val="ConsPlusTitle0"/>
    <w:rsid w:val="00C372C1"/>
    <w:pPr>
      <w:widowControl w:val="0"/>
    </w:pPr>
    <w:rPr>
      <w:b/>
      <w:sz w:val="28"/>
    </w:rPr>
  </w:style>
  <w:style w:type="character" w:customStyle="1" w:styleId="ConsPlusTitle0">
    <w:name w:val="ConsPlusTitle"/>
    <w:link w:val="ConsPlusTitle"/>
    <w:rsid w:val="00C372C1"/>
    <w:rPr>
      <w:b/>
      <w:sz w:val="28"/>
    </w:rPr>
  </w:style>
  <w:style w:type="paragraph" w:styleId="af1">
    <w:name w:val="Subtitle"/>
    <w:next w:val="a"/>
    <w:link w:val="af2"/>
    <w:uiPriority w:val="11"/>
    <w:qFormat/>
    <w:rsid w:val="00C372C1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C372C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rsid w:val="00C372C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C372C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372C1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C372C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372C1"/>
    <w:rPr>
      <w:rFonts w:ascii="Arial" w:hAnsi="Arial"/>
    </w:rPr>
  </w:style>
  <w:style w:type="character" w:customStyle="1" w:styleId="20">
    <w:name w:val="Заголовок 2 Знак"/>
    <w:basedOn w:val="1"/>
    <w:link w:val="2"/>
    <w:rsid w:val="00C372C1"/>
    <w:rPr>
      <w:rFonts w:ascii="Arial" w:hAnsi="Arial"/>
      <w:b/>
      <w:i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070A0D44BF4DE324FD77BA13C1F12955923F537C9B17901A6F45E8014879CDE6ED2F832261CD6896F448WBS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070A0D44BF4DE324FD69B705ADAE21579A615C7E9541CD4D6912B7514E2C8DA6EB7AC0666DCFW6S1F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kog</cp:lastModifiedBy>
  <cp:revision>2</cp:revision>
  <dcterms:created xsi:type="dcterms:W3CDTF">2024-09-20T06:56:00Z</dcterms:created>
  <dcterms:modified xsi:type="dcterms:W3CDTF">2024-09-20T06:57:00Z</dcterms:modified>
</cp:coreProperties>
</file>